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216" w14:textId="775FF393" w:rsidR="000949E1" w:rsidRDefault="000949E1" w:rsidP="000949E1">
      <w:pPr>
        <w:pStyle w:val="Heading2"/>
        <w:numPr>
          <w:ilvl w:val="0"/>
          <w:numId w:val="0"/>
        </w:numPr>
        <w:ind w:left="576" w:hanging="576"/>
        <w:rPr>
          <w:rFonts w:ascii="HelveticaNeueLT Std" w:hAnsi="HelveticaNeueLT Std"/>
          <w:b/>
          <w:bCs/>
        </w:rPr>
      </w:pPr>
      <w:r w:rsidRPr="00853927">
        <w:rPr>
          <w:rFonts w:ascii="HelveticaNeueLT Std" w:hAnsi="HelveticaNeueLT Std"/>
          <w:b/>
          <w:bCs/>
        </w:rPr>
        <w:t>Contract Monitoring Form</w:t>
      </w:r>
    </w:p>
    <w:p w14:paraId="3710392D" w14:textId="046E470C" w:rsidR="00E72EDC" w:rsidRDefault="00E72EDC" w:rsidP="00E72EDC"/>
    <w:p w14:paraId="15A846B8" w14:textId="291F71EB" w:rsidR="00E72EDC" w:rsidRPr="00E72EDC" w:rsidRDefault="00E72EDC" w:rsidP="00E72EDC">
      <w:r>
        <w:t>Contractor: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meeting:</w:t>
      </w:r>
    </w:p>
    <w:p w14:paraId="57F5FABE" w14:textId="77777777" w:rsidR="000949E1" w:rsidRPr="000949E1" w:rsidRDefault="000949E1" w:rsidP="0009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215"/>
      </w:tblGrid>
      <w:tr w:rsidR="000949E1" w:rsidRPr="000949E1" w14:paraId="2EDA2E64" w14:textId="77777777" w:rsidTr="00D6077F">
        <w:tc>
          <w:tcPr>
            <w:tcW w:w="4957" w:type="dxa"/>
          </w:tcPr>
          <w:p w14:paraId="12A12012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b/>
                <w:sz w:val="24"/>
              </w:rPr>
            </w:pPr>
            <w:r w:rsidRPr="000949E1">
              <w:rPr>
                <w:rFonts w:ascii="HelveticaNeueLT Std" w:hAnsi="HelveticaNeueLT Std"/>
                <w:b/>
                <w:sz w:val="24"/>
              </w:rPr>
              <w:t>Incidents</w:t>
            </w:r>
          </w:p>
        </w:tc>
        <w:tc>
          <w:tcPr>
            <w:tcW w:w="4366" w:type="dxa"/>
          </w:tcPr>
          <w:p w14:paraId="4A580C3C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b/>
                <w:sz w:val="24"/>
              </w:rPr>
            </w:pPr>
            <w:r w:rsidRPr="000949E1">
              <w:rPr>
                <w:rFonts w:ascii="HelveticaNeueLT Std" w:hAnsi="HelveticaNeueLT Std"/>
                <w:b/>
                <w:sz w:val="24"/>
              </w:rPr>
              <w:t>Information</w:t>
            </w:r>
          </w:p>
        </w:tc>
      </w:tr>
      <w:tr w:rsidR="000949E1" w:rsidRPr="000949E1" w14:paraId="0542A799" w14:textId="77777777" w:rsidTr="00D6077F">
        <w:tc>
          <w:tcPr>
            <w:tcW w:w="4957" w:type="dxa"/>
          </w:tcPr>
          <w:p w14:paraId="03328EF2" w14:textId="77777777" w:rsidR="000949E1" w:rsidRPr="000949E1" w:rsidRDefault="000949E1" w:rsidP="000949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Number of accidents (with injury)</w:t>
            </w:r>
          </w:p>
        </w:tc>
        <w:tc>
          <w:tcPr>
            <w:tcW w:w="4366" w:type="dxa"/>
          </w:tcPr>
          <w:p w14:paraId="45A27A82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5789F4C9" w14:textId="77777777" w:rsidTr="00D6077F">
        <w:tc>
          <w:tcPr>
            <w:tcW w:w="4957" w:type="dxa"/>
          </w:tcPr>
          <w:p w14:paraId="69243EF1" w14:textId="77777777" w:rsidR="000949E1" w:rsidRPr="000949E1" w:rsidRDefault="000949E1" w:rsidP="000949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Number of incidents (no injury)</w:t>
            </w:r>
          </w:p>
        </w:tc>
        <w:tc>
          <w:tcPr>
            <w:tcW w:w="4366" w:type="dxa"/>
          </w:tcPr>
          <w:p w14:paraId="2E8FA3C1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5F1BA643" w14:textId="77777777" w:rsidTr="00D6077F">
        <w:tc>
          <w:tcPr>
            <w:tcW w:w="4957" w:type="dxa"/>
          </w:tcPr>
          <w:p w14:paraId="62809C68" w14:textId="77777777" w:rsidR="000949E1" w:rsidRPr="000949E1" w:rsidRDefault="000949E1" w:rsidP="000949E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Number of near misses</w:t>
            </w:r>
          </w:p>
        </w:tc>
        <w:tc>
          <w:tcPr>
            <w:tcW w:w="4366" w:type="dxa"/>
          </w:tcPr>
          <w:p w14:paraId="7AFD365E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47FBEAE7" w14:textId="77777777" w:rsidTr="00D6077F">
        <w:tc>
          <w:tcPr>
            <w:tcW w:w="4957" w:type="dxa"/>
          </w:tcPr>
          <w:p w14:paraId="42C64AC1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 xml:space="preserve">Events reported to the HSE (e.g., accidents, dangerous occurrences, etc.) </w:t>
            </w:r>
          </w:p>
        </w:tc>
        <w:tc>
          <w:tcPr>
            <w:tcW w:w="4366" w:type="dxa"/>
          </w:tcPr>
          <w:p w14:paraId="4C2EB5F7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37079521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38F0E902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0D27B949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48A993B8" w14:textId="77777777" w:rsidTr="00D6077F">
        <w:tc>
          <w:tcPr>
            <w:tcW w:w="4957" w:type="dxa"/>
          </w:tcPr>
          <w:p w14:paraId="266F8167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Visits from enforcement authorities and their outcome, including remedial action plans</w:t>
            </w:r>
          </w:p>
          <w:p w14:paraId="1EC40BF6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620B910A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366" w:type="dxa"/>
          </w:tcPr>
          <w:p w14:paraId="70C82112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33A3E704" w14:textId="77777777" w:rsidTr="00D6077F">
        <w:tc>
          <w:tcPr>
            <w:tcW w:w="4957" w:type="dxa"/>
          </w:tcPr>
          <w:p w14:paraId="2C94CE24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Delivered H&amp;S training specific to their contract</w:t>
            </w:r>
          </w:p>
          <w:p w14:paraId="63B4FBD0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366" w:type="dxa"/>
          </w:tcPr>
          <w:p w14:paraId="312D585E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483C2072" w14:textId="77777777" w:rsidTr="00D6077F">
        <w:tc>
          <w:tcPr>
            <w:tcW w:w="4957" w:type="dxa"/>
          </w:tcPr>
          <w:p w14:paraId="31E24844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Other (as stipulated in contract):</w:t>
            </w:r>
          </w:p>
          <w:p w14:paraId="50FB1AF0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4C4558E8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366" w:type="dxa"/>
          </w:tcPr>
          <w:p w14:paraId="1B708F74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  <w:tr w:rsidR="000949E1" w:rsidRPr="000949E1" w14:paraId="3BAF1387" w14:textId="77777777" w:rsidTr="00D6077F">
        <w:tc>
          <w:tcPr>
            <w:tcW w:w="4957" w:type="dxa"/>
          </w:tcPr>
          <w:p w14:paraId="45B57DF2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  <w:r w:rsidRPr="000949E1">
              <w:rPr>
                <w:rFonts w:ascii="HelveticaNeueLT Std" w:hAnsi="HelveticaNeueLT Std"/>
                <w:sz w:val="24"/>
              </w:rPr>
              <w:t>Other (as stipulated in contract):</w:t>
            </w:r>
          </w:p>
          <w:p w14:paraId="5EAD8028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  <w:p w14:paraId="411A772B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366" w:type="dxa"/>
          </w:tcPr>
          <w:p w14:paraId="2F5A7108" w14:textId="77777777" w:rsidR="000949E1" w:rsidRPr="000949E1" w:rsidRDefault="000949E1" w:rsidP="00D6077F">
            <w:pPr>
              <w:spacing w:after="160" w:line="259" w:lineRule="auto"/>
              <w:rPr>
                <w:rFonts w:ascii="HelveticaNeueLT Std" w:hAnsi="HelveticaNeueLT Std"/>
                <w:sz w:val="24"/>
              </w:rPr>
            </w:pPr>
          </w:p>
        </w:tc>
      </w:tr>
    </w:tbl>
    <w:p w14:paraId="468CF0CB" w14:textId="77777777" w:rsidR="000949E1" w:rsidRPr="000949E1" w:rsidRDefault="000949E1" w:rsidP="000949E1"/>
    <w:p w14:paraId="1AC8D3A2" w14:textId="77777777" w:rsidR="00986AB9" w:rsidRDefault="00986AB9"/>
    <w:sectPr w:rsidR="00986A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92B0" w14:textId="77777777" w:rsidR="00595B63" w:rsidRDefault="00595B63" w:rsidP="00595B63">
      <w:pPr>
        <w:spacing w:after="0" w:line="240" w:lineRule="auto"/>
      </w:pPr>
      <w:r>
        <w:separator/>
      </w:r>
    </w:p>
  </w:endnote>
  <w:endnote w:type="continuationSeparator" w:id="0">
    <w:p w14:paraId="25EFBCC6" w14:textId="77777777" w:rsidR="00595B63" w:rsidRDefault="00595B63" w:rsidP="0059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7CD" w14:textId="78C1AEBD" w:rsidR="00055785" w:rsidRDefault="00055785" w:rsidP="00055785">
    <w:pPr>
      <w:pStyle w:val="Footer"/>
    </w:pPr>
    <w:r>
      <w:t>March 2021</w:t>
    </w:r>
    <w:sdt>
      <w:sdtPr>
        <w:id w:val="1865323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3EBC059" w14:textId="77777777" w:rsidR="00055785" w:rsidRDefault="0005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45FC" w14:textId="77777777" w:rsidR="00595B63" w:rsidRDefault="00595B63" w:rsidP="00595B63">
      <w:pPr>
        <w:spacing w:after="0" w:line="240" w:lineRule="auto"/>
      </w:pPr>
      <w:r>
        <w:separator/>
      </w:r>
    </w:p>
  </w:footnote>
  <w:footnote w:type="continuationSeparator" w:id="0">
    <w:p w14:paraId="1F8734E9" w14:textId="77777777" w:rsidR="00595B63" w:rsidRDefault="00595B63" w:rsidP="0059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638" w14:textId="1EB3ACCE" w:rsidR="00595B63" w:rsidRDefault="00595B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FD6B4" wp14:editId="4ECD6491">
          <wp:simplePos x="0" y="0"/>
          <wp:positionH relativeFrom="column">
            <wp:posOffset>4566920</wp:posOffset>
          </wp:positionH>
          <wp:positionV relativeFrom="paragraph">
            <wp:posOffset>-7620</wp:posOffset>
          </wp:positionV>
          <wp:extent cx="1153160" cy="4523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5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D84"/>
    <w:multiLevelType w:val="multilevel"/>
    <w:tmpl w:val="31F4E41A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569"/>
        </w:tabs>
        <w:ind w:left="1569" w:hanging="576"/>
      </w:pPr>
      <w:rPr>
        <w:rFonts w:ascii="HelveticaNeueLT Std Blk" w:eastAsiaTheme="majorEastAsia" w:hAnsi="HelveticaNeueLT Std Blk" w:cstheme="majorBidi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FFB0EA8"/>
    <w:multiLevelType w:val="hybridMultilevel"/>
    <w:tmpl w:val="20B8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8"/>
    <w:rsid w:val="00055785"/>
    <w:rsid w:val="000949E1"/>
    <w:rsid w:val="00595B63"/>
    <w:rsid w:val="006B2F68"/>
    <w:rsid w:val="00853927"/>
    <w:rsid w:val="00986AB9"/>
    <w:rsid w:val="00E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642A8"/>
  <w15:chartTrackingRefBased/>
  <w15:docId w15:val="{17F3EF39-6FC7-4D51-8FFF-5693A98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E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9E1"/>
    <w:pPr>
      <w:keepNext/>
      <w:keepLines/>
      <w:numPr>
        <w:numId w:val="1"/>
      </w:numPr>
      <w:spacing w:before="240" w:after="0"/>
      <w:outlineLvl w:val="0"/>
    </w:pPr>
    <w:rPr>
      <w:rFonts w:ascii="HelveticaNeueLT Std Blk" w:eastAsiaTheme="majorEastAsia" w:hAnsi="HelveticaNeueLT Std Blk" w:cstheme="majorBidi"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9E1"/>
    <w:pPr>
      <w:keepNext/>
      <w:keepLines/>
      <w:numPr>
        <w:ilvl w:val="1"/>
        <w:numId w:val="1"/>
      </w:numPr>
      <w:spacing w:before="40" w:after="0"/>
      <w:outlineLvl w:val="1"/>
    </w:pPr>
    <w:rPr>
      <w:rFonts w:ascii="HelveticaNeueLT Std Blk" w:eastAsiaTheme="majorEastAsia" w:hAnsi="HelveticaNeueLT Std Blk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E1"/>
    <w:pPr>
      <w:keepNext/>
      <w:keepLines/>
      <w:numPr>
        <w:ilvl w:val="2"/>
        <w:numId w:val="1"/>
      </w:numPr>
      <w:spacing w:before="40" w:after="0"/>
      <w:outlineLvl w:val="2"/>
    </w:pPr>
    <w:rPr>
      <w:rFonts w:ascii="HelveticaNeueLT Std Blk" w:eastAsiaTheme="majorEastAsia" w:hAnsi="HelveticaNeueLT Std Blk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9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9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9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9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9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9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E1"/>
    <w:rPr>
      <w:rFonts w:ascii="HelveticaNeueLT Std Blk" w:eastAsiaTheme="majorEastAsia" w:hAnsi="HelveticaNeueLT Std Blk" w:cstheme="majorBidi"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9E1"/>
    <w:rPr>
      <w:rFonts w:ascii="HelveticaNeueLT Std Blk" w:eastAsiaTheme="majorEastAsia" w:hAnsi="HelveticaNeueLT Std Blk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9E1"/>
    <w:rPr>
      <w:rFonts w:ascii="HelveticaNeueLT Std Blk" w:eastAsiaTheme="majorEastAsia" w:hAnsi="HelveticaNeueLT Std Blk" w:cstheme="majorBidi"/>
      <w:color w:val="0D0D0D" w:themeColor="text1" w:themeTint="F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49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9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9E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9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9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9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istParagraph">
    <w:name w:val="List Paragraph"/>
    <w:basedOn w:val="Normal"/>
    <w:uiPriority w:val="34"/>
    <w:qFormat/>
    <w:rsid w:val="000949E1"/>
    <w:pPr>
      <w:ind w:left="720"/>
      <w:contextualSpacing/>
    </w:pPr>
  </w:style>
  <w:style w:type="table" w:styleId="TableGrid">
    <w:name w:val="Table Grid"/>
    <w:basedOn w:val="TableNormal"/>
    <w:uiPriority w:val="39"/>
    <w:rsid w:val="000949E1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6</cp:revision>
  <dcterms:created xsi:type="dcterms:W3CDTF">2021-08-04T11:23:00Z</dcterms:created>
  <dcterms:modified xsi:type="dcterms:W3CDTF">2021-08-04T11:30:00Z</dcterms:modified>
</cp:coreProperties>
</file>